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B4" w:rsidRDefault="00957AB4">
      <w:pPr>
        <w:pStyle w:val="LO-normal"/>
        <w:widowControl w:val="0"/>
        <w:spacing w:line="276" w:lineRule="auto"/>
        <w:rPr>
          <w:rFonts w:ascii="Arial" w:eastAsia="Arial" w:hAnsi="Arial"/>
          <w:color w:val="000000"/>
          <w:sz w:val="22"/>
          <w:szCs w:val="22"/>
        </w:rPr>
      </w:pPr>
    </w:p>
    <w:tbl>
      <w:tblPr>
        <w:tblStyle w:val="TableNormal"/>
        <w:tblW w:w="9836" w:type="dxa"/>
        <w:tblInd w:w="-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6"/>
        <w:gridCol w:w="1821"/>
        <w:gridCol w:w="5607"/>
        <w:gridCol w:w="1824"/>
        <w:gridCol w:w="112"/>
        <w:gridCol w:w="236"/>
      </w:tblGrid>
      <w:tr w:rsidR="00957AB4">
        <w:trPr>
          <w:trHeight w:val="420"/>
        </w:trPr>
        <w:tc>
          <w:tcPr>
            <w:tcW w:w="236" w:type="dxa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color w:val="00000A"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5671" w:type="dxa"/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A Magyar Speciális Olimpia Szövetség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t xml:space="preserve">(1146, Budapest, </w:t>
            </w:r>
            <w:proofErr w:type="spellStart"/>
            <w:r>
              <w:rPr>
                <w:rFonts w:ascii="Arial" w:eastAsia="Arial" w:hAnsi="Arial"/>
                <w:color w:val="00000A"/>
                <w:sz w:val="18"/>
                <w:szCs w:val="18"/>
              </w:rPr>
              <w:t>Istvánmezei</w:t>
            </w:r>
            <w:proofErr w:type="spellEnd"/>
            <w:r>
              <w:rPr>
                <w:rFonts w:ascii="Arial" w:eastAsia="Arial" w:hAnsi="Arial"/>
                <w:color w:val="00000A"/>
                <w:sz w:val="18"/>
                <w:szCs w:val="18"/>
              </w:rPr>
              <w:t xml:space="preserve"> út 1-3.)</w:t>
            </w:r>
          </w:p>
        </w:tc>
        <w:tc>
          <w:tcPr>
            <w:tcW w:w="2088" w:type="dxa"/>
            <w:gridSpan w:val="3"/>
            <w:vAlign w:val="center"/>
          </w:tcPr>
          <w:p w:rsidR="00957AB4" w:rsidRDefault="0075500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</w:rPr>
              <w:t>Iksz: 1/14/13/2/2023</w:t>
            </w:r>
          </w:p>
        </w:tc>
      </w:tr>
      <w:tr w:rsidR="00957AB4">
        <w:trPr>
          <w:trHeight w:val="100"/>
        </w:trPr>
        <w:tc>
          <w:tcPr>
            <w:tcW w:w="236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6"/>
                <w:szCs w:val="6"/>
              </w:rPr>
            </w:pPr>
          </w:p>
        </w:tc>
        <w:tc>
          <w:tcPr>
            <w:tcW w:w="9356" w:type="dxa"/>
            <w:gridSpan w:val="3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6"/>
                <w:szCs w:val="6"/>
              </w:rPr>
            </w:pPr>
          </w:p>
        </w:tc>
        <w:tc>
          <w:tcPr>
            <w:tcW w:w="243" w:type="dxa"/>
            <w:gridSpan w:val="2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6"/>
                <w:szCs w:val="6"/>
              </w:rPr>
            </w:pPr>
          </w:p>
        </w:tc>
      </w:tr>
      <w:tr w:rsidR="00957AB4">
        <w:trPr>
          <w:trHeight w:val="480"/>
        </w:trPr>
        <w:tc>
          <w:tcPr>
            <w:tcW w:w="236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36"/>
                <w:szCs w:val="36"/>
              </w:rPr>
            </w:pPr>
          </w:p>
        </w:tc>
        <w:tc>
          <w:tcPr>
            <w:tcW w:w="9356" w:type="dxa"/>
            <w:gridSpan w:val="3"/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36"/>
                <w:szCs w:val="36"/>
              </w:rPr>
              <w:t>VERSENYKIÍRÁSA</w:t>
            </w:r>
          </w:p>
        </w:tc>
        <w:tc>
          <w:tcPr>
            <w:tcW w:w="243" w:type="dxa"/>
            <w:gridSpan w:val="2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rPr>
          <w:trHeight w:val="100"/>
        </w:trPr>
        <w:tc>
          <w:tcPr>
            <w:tcW w:w="236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356" w:type="dxa"/>
            <w:gridSpan w:val="3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43" w:type="dxa"/>
            <w:gridSpan w:val="2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36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356" w:type="dxa"/>
            <w:gridSpan w:val="3"/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Társrendező: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Magyar Kosárlabdázók Országos Szövetsége</w:t>
            </w:r>
          </w:p>
          <w:p w:rsidR="00957AB4" w:rsidRDefault="00957AB4" w:rsidP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18"/>
                <w:szCs w:val="18"/>
              </w:rPr>
            </w:pPr>
          </w:p>
        </w:tc>
      </w:tr>
      <w:tr w:rsidR="00957AB4">
        <w:trPr>
          <w:trHeight w:val="1080"/>
        </w:trPr>
        <w:tc>
          <w:tcPr>
            <w:tcW w:w="97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 xml:space="preserve">Magyar Kosárlabdázók Országos </w:t>
            </w:r>
            <w:r>
              <w:rPr>
                <w:rFonts w:ascii="Arial" w:eastAsia="Arial" w:hAnsi="Arial"/>
                <w:color w:val="00000A"/>
                <w:sz w:val="28"/>
                <w:szCs w:val="28"/>
              </w:rPr>
              <w:t xml:space="preserve">Szövetsége és </w:t>
            </w:r>
            <w:proofErr w:type="gramStart"/>
            <w:r>
              <w:rPr>
                <w:rFonts w:ascii="Arial" w:eastAsia="Arial" w:hAnsi="Arial"/>
                <w:color w:val="00000A"/>
                <w:sz w:val="28"/>
                <w:szCs w:val="28"/>
              </w:rPr>
              <w:t>a</w:t>
            </w:r>
            <w:proofErr w:type="gramEnd"/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Magyar Speciális Olimpia Szövetség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ORSZÁGOS KOSÁRLABDA VERSENY</w:t>
            </w:r>
          </w:p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130" w:type="dxa"/>
            <w:tcBorders>
              <w:left w:val="single" w:sz="4" w:space="0" w:color="00000A"/>
            </w:tcBorders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32"/>
                <w:szCs w:val="32"/>
              </w:rPr>
            </w:pPr>
          </w:p>
        </w:tc>
      </w:tr>
    </w:tbl>
    <w:p w:rsidR="00957AB4" w:rsidRDefault="00957AB4">
      <w:pPr>
        <w:pStyle w:val="LO-normal"/>
        <w:jc w:val="center"/>
        <w:rPr>
          <w:rFonts w:ascii="Arial" w:eastAsia="Arial" w:hAnsi="Arial"/>
          <w:color w:val="00000A"/>
          <w:sz w:val="32"/>
          <w:szCs w:val="32"/>
        </w:rPr>
      </w:pP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9"/>
        <w:gridCol w:w="2292"/>
        <w:gridCol w:w="4699"/>
      </w:tblGrid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Időpont:</w:t>
            </w:r>
          </w:p>
        </w:tc>
        <w:tc>
          <w:tcPr>
            <w:tcW w:w="6991" w:type="dxa"/>
            <w:gridSpan w:val="2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2023. december</w:t>
            </w: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 xml:space="preserve"> 2</w:t>
            </w: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. szombat 8.00 – 14 óra</w:t>
            </w:r>
          </w:p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FF0000"/>
                <w:sz w:val="21"/>
                <w:szCs w:val="21"/>
              </w:rPr>
            </w:pPr>
          </w:p>
        </w:tc>
      </w:tr>
      <w:tr w:rsidR="00957AB4">
        <w:trPr>
          <w:trHeight w:val="100"/>
        </w:trPr>
        <w:tc>
          <w:tcPr>
            <w:tcW w:w="4700" w:type="dxa"/>
            <w:gridSpan w:val="2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C00000"/>
                <w:sz w:val="21"/>
                <w:szCs w:val="21"/>
              </w:rPr>
            </w:pPr>
          </w:p>
        </w:tc>
        <w:tc>
          <w:tcPr>
            <w:tcW w:w="4699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C00000"/>
                <w:sz w:val="21"/>
                <w:szCs w:val="21"/>
              </w:rPr>
            </w:pPr>
          </w:p>
        </w:tc>
      </w:tr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Helyszín:</w:t>
            </w:r>
          </w:p>
        </w:tc>
        <w:tc>
          <w:tcPr>
            <w:tcW w:w="6991" w:type="dxa"/>
            <w:gridSpan w:val="2"/>
          </w:tcPr>
          <w:p w:rsidR="00957AB4" w:rsidRDefault="008B2024" w:rsidP="008B2024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Szent István Gimnázium (Bp. 1146 </w:t>
            </w:r>
            <w:proofErr w:type="spellStart"/>
            <w:r>
              <w:rPr>
                <w:rFonts w:ascii="Arial" w:eastAsia="Arial" w:hAnsi="Arial"/>
                <w:color w:val="00000A"/>
                <w:sz w:val="21"/>
                <w:szCs w:val="21"/>
              </w:rPr>
              <w:t>Ajtósi</w:t>
            </w:r>
            <w:proofErr w:type="spellEnd"/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A"/>
                <w:sz w:val="21"/>
                <w:szCs w:val="21"/>
              </w:rPr>
              <w:t>Dűrer</w:t>
            </w:r>
            <w:proofErr w:type="spellEnd"/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sor 15.)</w:t>
            </w:r>
          </w:p>
          <w:p w:rsidR="00957AB4" w:rsidRDefault="008B2024" w:rsidP="008B2024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Megközelíthető a Puskás stadiontól 75-ös trolival, és a Keleti </w:t>
            </w:r>
            <w:proofErr w:type="spellStart"/>
            <w:r>
              <w:rPr>
                <w:rFonts w:ascii="Arial" w:eastAsia="Arial" w:hAnsi="Arial"/>
                <w:color w:val="00000A"/>
                <w:sz w:val="21"/>
                <w:szCs w:val="21"/>
              </w:rPr>
              <w:t>P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t>u.-tól</w:t>
            </w:r>
            <w:proofErr w:type="spellEnd"/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a 79-es trolibusszal.</w:t>
            </w:r>
          </w:p>
        </w:tc>
        <w:bookmarkStart w:id="0" w:name="_GoBack"/>
        <w:bookmarkEnd w:id="0"/>
      </w:tr>
    </w:tbl>
    <w:p w:rsidR="00957AB4" w:rsidRDefault="00957AB4">
      <w:pPr>
        <w:pStyle w:val="LO-normal"/>
        <w:jc w:val="both"/>
        <w:rPr>
          <w:rFonts w:eastAsia="Times New Roman" w:cs="Times New Roman"/>
          <w:color w:val="00000A"/>
          <w:sz w:val="24"/>
          <w:szCs w:val="24"/>
        </w:rPr>
      </w:pP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8"/>
        <w:gridCol w:w="6992"/>
      </w:tblGrid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A verseny célja:</w:t>
            </w:r>
          </w:p>
        </w:tc>
        <w:tc>
          <w:tcPr>
            <w:tcW w:w="6991" w:type="dxa"/>
          </w:tcPr>
          <w:p w:rsidR="00957AB4" w:rsidRDefault="008B2024" w:rsidP="008B2024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Versenylehetőség biztosítása az értelmi fogyatékossággal élő sportolóknak, a Speciális Olimpia mozgalom és a kosárlabda sportág 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t>népszerűsítése</w:t>
            </w:r>
          </w:p>
        </w:tc>
      </w:tr>
      <w:tr w:rsidR="00957AB4">
        <w:trPr>
          <w:trHeight w:val="220"/>
        </w:trPr>
        <w:tc>
          <w:tcPr>
            <w:tcW w:w="240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6991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A verseny rendezője:</w:t>
            </w:r>
          </w:p>
        </w:tc>
        <w:tc>
          <w:tcPr>
            <w:tcW w:w="6991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Magyar Speciális Olimpia Szövetség a Magyar Kosárlabdázók Országos Szövetségével együttműködve.</w:t>
            </w:r>
          </w:p>
        </w:tc>
      </w:tr>
      <w:tr w:rsidR="00957AB4">
        <w:trPr>
          <w:trHeight w:val="100"/>
        </w:trPr>
        <w:tc>
          <w:tcPr>
            <w:tcW w:w="240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6991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A verseny résztvevői:</w:t>
            </w:r>
          </w:p>
        </w:tc>
        <w:tc>
          <w:tcPr>
            <w:tcW w:w="6991" w:type="dxa"/>
          </w:tcPr>
          <w:p w:rsidR="00957AB4" w:rsidRDefault="008B2024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A"/>
                <w:sz w:val="21"/>
                <w:szCs w:val="21"/>
              </w:rPr>
            </w:pPr>
            <w:r w:rsidRPr="008B2024">
              <w:rPr>
                <w:rFonts w:ascii="Arial" w:eastAsia="Arial" w:hAnsi="Arial"/>
                <w:color w:val="00000A"/>
                <w:sz w:val="21"/>
                <w:szCs w:val="21"/>
              </w:rPr>
              <w:t>Amely csapatok beneveztek az MKOSZ-MSOSZ bajnokságába, és amely csapatok játékosai érvényes MKOSZ versenyengedéllyel és érvényes orvosi igazolással rendelkező versenyzők, akiket egyesületek szabályosan benevez, és akik megfelelnek az MKOSZ-MSOSZ keret versenykiírásban meghatározott feltételeknek.</w:t>
            </w:r>
          </w:p>
        </w:tc>
      </w:tr>
    </w:tbl>
    <w:p w:rsidR="00957AB4" w:rsidRDefault="00957AB4">
      <w:pPr>
        <w:pStyle w:val="LO-normal"/>
        <w:rPr>
          <w:rFonts w:ascii="Arial" w:eastAsia="Arial" w:hAnsi="Arial"/>
          <w:color w:val="00000A"/>
          <w:sz w:val="32"/>
          <w:szCs w:val="32"/>
        </w:rPr>
      </w:pP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8"/>
        <w:gridCol w:w="6992"/>
      </w:tblGrid>
      <w:tr w:rsidR="00957AB4">
        <w:trPr>
          <w:trHeight w:val="340"/>
        </w:trPr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Nevezési határidő:</w:t>
            </w:r>
          </w:p>
        </w:tc>
        <w:tc>
          <w:tcPr>
            <w:tcW w:w="6991" w:type="dxa"/>
          </w:tcPr>
          <w:p w:rsidR="00957AB4" w:rsidRDefault="008B2024" w:rsidP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2023. november 29</w:t>
            </w: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. szerda</w:t>
            </w:r>
          </w:p>
        </w:tc>
      </w:tr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Nevezési cím:</w:t>
            </w:r>
          </w:p>
        </w:tc>
        <w:tc>
          <w:tcPr>
            <w:tcW w:w="6991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Magyar Speciális Olimpia Szövetség</w:t>
            </w: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1146, Budapest, </w:t>
            </w:r>
            <w:proofErr w:type="spellStart"/>
            <w:r>
              <w:rPr>
                <w:rFonts w:ascii="Arial" w:eastAsia="Arial" w:hAnsi="Arial"/>
                <w:color w:val="00000A"/>
                <w:sz w:val="21"/>
                <w:szCs w:val="21"/>
              </w:rPr>
              <w:t>Istvánmezei</w:t>
            </w:r>
            <w:proofErr w:type="spellEnd"/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út 1-3.</w:t>
            </w: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Email: galambos.zsolt@msosz.hu</w:t>
            </w:r>
          </w:p>
        </w:tc>
      </w:tr>
    </w:tbl>
    <w:p w:rsidR="00957AB4" w:rsidRDefault="008B2024">
      <w:pPr>
        <w:pStyle w:val="LO-normal"/>
        <w:rPr>
          <w:rFonts w:ascii="Arial" w:eastAsia="Arial" w:hAnsi="Arial"/>
          <w:color w:val="00000A"/>
          <w:sz w:val="21"/>
          <w:szCs w:val="21"/>
        </w:rPr>
      </w:pPr>
      <w:r>
        <w:br w:type="page"/>
      </w: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8"/>
        <w:gridCol w:w="6992"/>
      </w:tblGrid>
      <w:tr w:rsidR="00957AB4">
        <w:tc>
          <w:tcPr>
            <w:tcW w:w="2408" w:type="dxa"/>
          </w:tcPr>
          <w:p w:rsidR="00957AB4" w:rsidRDefault="008B2024">
            <w:pPr>
              <w:pStyle w:val="LO-normal"/>
              <w:pageBreakBefore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lastRenderedPageBreak/>
              <w:t>Ellátás:</w:t>
            </w:r>
          </w:p>
        </w:tc>
        <w:tc>
          <w:tcPr>
            <w:tcW w:w="6991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A csapatoknak maguknak kell megoldani!</w:t>
            </w:r>
          </w:p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Költségek:</w:t>
            </w:r>
          </w:p>
        </w:tc>
        <w:tc>
          <w:tcPr>
            <w:tcW w:w="6991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Teljes költség:</w:t>
            </w: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A résztvevő csapatok versenyszervezési költségeit a Hársfa Egyesület és a Magyar Speciális Olimpia 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t>Szövetség állja.</w:t>
            </w:r>
          </w:p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Díjazás:</w:t>
            </w:r>
          </w:p>
        </w:tc>
        <w:tc>
          <w:tcPr>
            <w:tcW w:w="6991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az 1-3. helyezett éremdíjazásban részesül,</w:t>
            </w: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a 4-8. helyezettek szalagot kapnak.</w:t>
            </w:r>
          </w:p>
          <w:p w:rsidR="008B202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8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 xml:space="preserve">További </w:t>
            </w: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Információ:</w:t>
            </w:r>
          </w:p>
        </w:tc>
        <w:tc>
          <w:tcPr>
            <w:tcW w:w="6991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Galambos Zsolt </w:t>
            </w:r>
            <w:proofErr w:type="spellStart"/>
            <w:r>
              <w:rPr>
                <w:rFonts w:ascii="Arial" w:eastAsia="Arial" w:hAnsi="Arial"/>
                <w:color w:val="00000A"/>
                <w:sz w:val="21"/>
                <w:szCs w:val="21"/>
              </w:rPr>
              <w:t>szakágvezető</w:t>
            </w:r>
            <w:proofErr w:type="spellEnd"/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Telefon: +36 30 574 83 12</w:t>
            </w: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Email: galambos.zsolt@msosz.hu</w:t>
            </w:r>
          </w:p>
        </w:tc>
      </w:tr>
    </w:tbl>
    <w:p w:rsidR="00957AB4" w:rsidRDefault="00957AB4">
      <w:pPr>
        <w:pStyle w:val="LO-normal"/>
        <w:jc w:val="both"/>
        <w:rPr>
          <w:rFonts w:ascii="Arial" w:eastAsia="Arial" w:hAnsi="Arial"/>
          <w:color w:val="C00000"/>
          <w:sz w:val="21"/>
          <w:szCs w:val="21"/>
        </w:rPr>
      </w:pPr>
    </w:p>
    <w:p w:rsidR="00957AB4" w:rsidRDefault="00957AB4">
      <w:pPr>
        <w:pStyle w:val="LO-normal"/>
        <w:jc w:val="both"/>
        <w:rPr>
          <w:rFonts w:ascii="Arial" w:eastAsia="Arial" w:hAnsi="Arial"/>
          <w:color w:val="C00000"/>
          <w:sz w:val="21"/>
          <w:szCs w:val="21"/>
        </w:rPr>
      </w:pPr>
    </w:p>
    <w:p w:rsidR="00957AB4" w:rsidRDefault="008B2024">
      <w:pPr>
        <w:pStyle w:val="LO-normal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b/>
          <w:color w:val="00000A"/>
          <w:sz w:val="21"/>
          <w:szCs w:val="21"/>
        </w:rPr>
        <w:t>Versenyprogram:</w:t>
      </w:r>
      <w:r>
        <w:rPr>
          <w:rFonts w:ascii="Arial" w:eastAsia="Arial" w:hAnsi="Arial"/>
          <w:b/>
          <w:color w:val="00000A"/>
          <w:sz w:val="21"/>
          <w:szCs w:val="21"/>
        </w:rPr>
        <w:tab/>
        <w:t xml:space="preserve"> December</w:t>
      </w:r>
      <w:r>
        <w:rPr>
          <w:rFonts w:ascii="Arial" w:eastAsia="Arial" w:hAnsi="Arial"/>
          <w:b/>
          <w:color w:val="00000A"/>
          <w:sz w:val="21"/>
          <w:szCs w:val="21"/>
        </w:rPr>
        <w:t xml:space="preserve"> 2</w:t>
      </w:r>
      <w:r>
        <w:rPr>
          <w:rFonts w:ascii="Arial" w:eastAsia="Arial" w:hAnsi="Arial"/>
          <w:b/>
          <w:color w:val="00000A"/>
          <w:sz w:val="21"/>
          <w:szCs w:val="21"/>
        </w:rPr>
        <w:t xml:space="preserve">. szombat </w:t>
      </w:r>
    </w:p>
    <w:p w:rsidR="00957AB4" w:rsidRDefault="008B2024">
      <w:pPr>
        <w:pStyle w:val="LO-normal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  <w:t>7.45 Gyülekező</w:t>
      </w:r>
    </w:p>
    <w:p w:rsidR="00957AB4" w:rsidRDefault="008B2024">
      <w:pPr>
        <w:pStyle w:val="LO-normal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  <w:t xml:space="preserve">8.00 Csoportmérkőzések </w:t>
      </w:r>
    </w:p>
    <w:p w:rsidR="00957AB4" w:rsidRDefault="008B2024">
      <w:pPr>
        <w:pStyle w:val="LO-normal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  <w:t xml:space="preserve">9.15 Megnyitó </w:t>
      </w:r>
    </w:p>
    <w:p w:rsidR="00957AB4" w:rsidRDefault="008B2024">
      <w:pPr>
        <w:pStyle w:val="LO-normal"/>
        <w:ind w:left="2124" w:firstLine="707"/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 xml:space="preserve"> 9.15-13.30 C</w:t>
      </w:r>
      <w:r>
        <w:rPr>
          <w:rFonts w:ascii="Arial" w:eastAsia="Arial" w:hAnsi="Arial"/>
          <w:color w:val="00000A"/>
          <w:sz w:val="21"/>
          <w:szCs w:val="21"/>
        </w:rPr>
        <w:t>soportmérkőzések</w:t>
      </w:r>
    </w:p>
    <w:p w:rsidR="00957AB4" w:rsidRDefault="008B2024">
      <w:pPr>
        <w:pStyle w:val="LO-normal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</w:r>
      <w:r>
        <w:rPr>
          <w:rFonts w:ascii="Arial" w:eastAsia="Arial" w:hAnsi="Arial"/>
          <w:color w:val="00000A"/>
          <w:sz w:val="21"/>
          <w:szCs w:val="21"/>
        </w:rPr>
        <w:tab/>
        <w:t>14.00 E</w:t>
      </w:r>
      <w:r>
        <w:rPr>
          <w:rFonts w:ascii="Arial" w:eastAsia="Arial" w:hAnsi="Arial"/>
          <w:color w:val="00000A"/>
          <w:sz w:val="21"/>
          <w:szCs w:val="21"/>
        </w:rPr>
        <w:t>redményhirdetés</w:t>
      </w:r>
    </w:p>
    <w:p w:rsidR="008B2024" w:rsidRDefault="008B2024">
      <w:pPr>
        <w:pStyle w:val="LO-normal"/>
        <w:tabs>
          <w:tab w:val="left" w:pos="1276"/>
        </w:tabs>
        <w:rPr>
          <w:rFonts w:ascii="Arial" w:eastAsia="Arial" w:hAnsi="Arial"/>
          <w:color w:val="00000A"/>
          <w:sz w:val="21"/>
          <w:szCs w:val="21"/>
        </w:rPr>
      </w:pPr>
    </w:p>
    <w:p w:rsidR="00957AB4" w:rsidRDefault="008B2024">
      <w:pPr>
        <w:pStyle w:val="LO-normal"/>
        <w:ind w:left="2832"/>
        <w:rPr>
          <w:rFonts w:ascii="Arial" w:eastAsia="Arial" w:hAnsi="Arial"/>
          <w:color w:val="C00000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>A résztvevő csapatoknak a verseny teljes időtartamában- beleértve a nyitó és záró ünnepélyeket- kötelező a részvétel sport egyenruhában!</w:t>
      </w:r>
    </w:p>
    <w:tbl>
      <w:tblPr>
        <w:tblStyle w:val="TableNormal"/>
        <w:tblW w:w="9635" w:type="dxa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5"/>
        <w:gridCol w:w="6992"/>
        <w:gridCol w:w="238"/>
      </w:tblGrid>
      <w:tr w:rsidR="00957AB4">
        <w:tc>
          <w:tcPr>
            <w:tcW w:w="9635" w:type="dxa"/>
            <w:gridSpan w:val="3"/>
            <w:vAlign w:val="center"/>
          </w:tcPr>
          <w:p w:rsidR="00957AB4" w:rsidRDefault="00957AB4">
            <w:pPr>
              <w:pStyle w:val="LO-normal"/>
              <w:widowControl w:val="0"/>
              <w:tabs>
                <w:tab w:val="left" w:pos="1276"/>
              </w:tabs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rPr>
          <w:trHeight w:val="100"/>
        </w:trPr>
        <w:tc>
          <w:tcPr>
            <w:tcW w:w="9635" w:type="dxa"/>
            <w:gridSpan w:val="3"/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5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Korcsoportok:</w:t>
            </w:r>
          </w:p>
        </w:tc>
        <w:tc>
          <w:tcPr>
            <w:tcW w:w="6992" w:type="dxa"/>
            <w:vAlign w:val="center"/>
          </w:tcPr>
          <w:p w:rsidR="00957AB4" w:rsidRDefault="008B2024">
            <w:pPr>
              <w:pStyle w:val="LO-normal"/>
              <w:widowControl w:val="0"/>
              <w:numPr>
                <w:ilvl w:val="0"/>
                <w:numId w:val="1"/>
              </w:numPr>
              <w:ind w:left="42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korcsoport: 16-21 év</w:t>
            </w:r>
          </w:p>
          <w:p w:rsidR="00957AB4" w:rsidRDefault="008B2024">
            <w:pPr>
              <w:pStyle w:val="LO-normal"/>
              <w:widowControl w:val="0"/>
              <w:numPr>
                <w:ilvl w:val="0"/>
                <w:numId w:val="1"/>
              </w:numPr>
              <w:ind w:left="42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korcsoport: 22-29 év</w:t>
            </w:r>
          </w:p>
          <w:p w:rsidR="00957AB4" w:rsidRDefault="008B2024">
            <w:pPr>
              <w:pStyle w:val="LO-normal"/>
              <w:widowControl w:val="0"/>
              <w:numPr>
                <w:ilvl w:val="0"/>
                <w:numId w:val="1"/>
              </w:numPr>
              <w:ind w:left="42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korcsoport: 30 év és annál idősebb</w:t>
            </w: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i/>
                <w:color w:val="00000A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/>
                <w:i/>
                <w:color w:val="00000A"/>
                <w:sz w:val="21"/>
                <w:szCs w:val="21"/>
              </w:rPr>
              <w:t>rendezőség a korcsoportok összevonásának jogát fenntartja.</w:t>
            </w:r>
          </w:p>
        </w:tc>
        <w:tc>
          <w:tcPr>
            <w:tcW w:w="23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5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Felszerelés:</w:t>
            </w:r>
          </w:p>
        </w:tc>
        <w:tc>
          <w:tcPr>
            <w:tcW w:w="6992" w:type="dxa"/>
            <w:vAlign w:val="center"/>
          </w:tcPr>
          <w:p w:rsidR="00957AB4" w:rsidRDefault="00957AB4">
            <w:pPr>
              <w:pStyle w:val="LO-normal"/>
              <w:widowControl w:val="0"/>
              <w:ind w:left="420" w:hanging="36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  <w:p w:rsidR="00957AB4" w:rsidRDefault="008B2024">
            <w:pPr>
              <w:pStyle w:val="LO-normal"/>
              <w:widowControl w:val="0"/>
              <w:ind w:left="420" w:hanging="36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Mindenki saját felszerelésről gondoskodik.</w:t>
            </w:r>
          </w:p>
        </w:tc>
        <w:tc>
          <w:tcPr>
            <w:tcW w:w="23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5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957AB4" w:rsidRDefault="00957AB4">
            <w:pPr>
              <w:pStyle w:val="LO-normal"/>
              <w:widowControl w:val="0"/>
              <w:ind w:left="420" w:hanging="36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3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</w:tbl>
    <w:p w:rsidR="00957AB4" w:rsidRDefault="008B2024">
      <w:pPr>
        <w:pStyle w:val="LO-normal"/>
        <w:rPr>
          <w:rFonts w:ascii="Arial" w:eastAsia="Arial" w:hAnsi="Arial"/>
          <w:color w:val="00000A"/>
          <w:sz w:val="21"/>
          <w:szCs w:val="21"/>
        </w:rPr>
      </w:pPr>
      <w:r>
        <w:br w:type="page"/>
      </w:r>
    </w:p>
    <w:tbl>
      <w:tblPr>
        <w:tblStyle w:val="TableNormal"/>
        <w:tblW w:w="9635" w:type="dxa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5"/>
        <w:gridCol w:w="6992"/>
        <w:gridCol w:w="238"/>
      </w:tblGrid>
      <w:tr w:rsidR="00957AB4">
        <w:tc>
          <w:tcPr>
            <w:tcW w:w="2405" w:type="dxa"/>
          </w:tcPr>
          <w:p w:rsidR="00957AB4" w:rsidRDefault="008B2024">
            <w:pPr>
              <w:pStyle w:val="LO-normal"/>
              <w:pageBreakBefore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lastRenderedPageBreak/>
              <w:t>Versenyszabályok:</w:t>
            </w:r>
          </w:p>
        </w:tc>
        <w:tc>
          <w:tcPr>
            <w:tcW w:w="6992" w:type="dxa"/>
            <w:vAlign w:val="center"/>
          </w:tcPr>
          <w:p w:rsidR="00957AB4" w:rsidRDefault="008B2024">
            <w:pPr>
              <w:pStyle w:val="LO-normal"/>
              <w:widowControl w:val="0"/>
              <w:ind w:left="420" w:hanging="36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A verseny lebonyolítása és a díjazás a Speciális Olimpiák szabályai szerint történik.</w:t>
            </w:r>
          </w:p>
          <w:p w:rsidR="00957AB4" w:rsidRDefault="00957AB4">
            <w:pPr>
              <w:pStyle w:val="LO-normal"/>
              <w:widowControl w:val="0"/>
              <w:ind w:left="420" w:hanging="36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3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5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Verseny információk:</w:t>
            </w:r>
          </w:p>
        </w:tc>
        <w:tc>
          <w:tcPr>
            <w:tcW w:w="6992" w:type="dxa"/>
            <w:vAlign w:val="center"/>
          </w:tcPr>
          <w:p w:rsidR="00957AB4" w:rsidRDefault="008B2024">
            <w:pPr>
              <w:pStyle w:val="LO-normal"/>
              <w:widowControl w:val="0"/>
              <w:numPr>
                <w:ilvl w:val="0"/>
                <w:numId w:val="2"/>
              </w:numPr>
              <w:ind w:left="431"/>
              <w:rPr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A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csapat létszáma: maximálisan 10 fő, a pályán 5 fő tartózkodhat</w:t>
            </w:r>
          </w:p>
          <w:p w:rsidR="00957AB4" w:rsidRDefault="008B2024">
            <w:pPr>
              <w:pStyle w:val="LO-normal"/>
              <w:widowControl w:val="0"/>
              <w:numPr>
                <w:ilvl w:val="0"/>
                <w:numId w:val="2"/>
              </w:numPr>
              <w:ind w:left="431"/>
              <w:rPr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Játékidő: 2x10 perc</w:t>
            </w:r>
          </w:p>
        </w:tc>
        <w:tc>
          <w:tcPr>
            <w:tcW w:w="23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5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3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5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FONTOS</w:t>
            </w:r>
            <w:proofErr w:type="gramStart"/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!:</w:t>
            </w:r>
            <w:proofErr w:type="gramEnd"/>
          </w:p>
        </w:tc>
        <w:tc>
          <w:tcPr>
            <w:tcW w:w="6992" w:type="dxa"/>
            <w:vAlign w:val="center"/>
          </w:tcPr>
          <w:p w:rsidR="00957AB4" w:rsidRDefault="008B2024" w:rsidP="008B2024">
            <w:pPr>
              <w:pStyle w:val="LO-normal"/>
              <w:widowControl w:val="0"/>
              <w:ind w:left="420" w:hanging="360"/>
              <w:jc w:val="both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A versenyen kizárólag érvényes Speciális Olimpia versenyengedéllyel, 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valamint érvényes sportorvosi igazolással rendelkezők indulhatnak. Ennek meglétét a 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t>verseny szervezői a regisztráció alkalmával ellenőrzik.</w:t>
            </w:r>
          </w:p>
          <w:p w:rsidR="00957AB4" w:rsidRDefault="00957AB4">
            <w:pPr>
              <w:pStyle w:val="LO-normal"/>
              <w:widowControl w:val="0"/>
              <w:ind w:left="420" w:hanging="36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38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</w:tbl>
    <w:p w:rsidR="00957AB4" w:rsidRDefault="00957AB4">
      <w:pPr>
        <w:pStyle w:val="LO-normal"/>
        <w:rPr>
          <w:rFonts w:ascii="Arial" w:eastAsia="Arial" w:hAnsi="Arial"/>
          <w:color w:val="C00000"/>
          <w:sz w:val="21"/>
          <w:szCs w:val="21"/>
        </w:rPr>
      </w:pPr>
    </w:p>
    <w:p w:rsidR="00957AB4" w:rsidRDefault="00957AB4">
      <w:pPr>
        <w:pStyle w:val="LO-normal"/>
        <w:rPr>
          <w:rFonts w:ascii="Arial" w:eastAsia="Arial" w:hAnsi="Arial"/>
          <w:color w:val="C00000"/>
          <w:sz w:val="21"/>
          <w:szCs w:val="21"/>
        </w:rPr>
      </w:pPr>
    </w:p>
    <w:p w:rsidR="00957AB4" w:rsidRDefault="00957AB4">
      <w:pPr>
        <w:pStyle w:val="LO-normal"/>
        <w:rPr>
          <w:rFonts w:ascii="Arial" w:eastAsia="Arial" w:hAnsi="Arial"/>
          <w:color w:val="00000A"/>
          <w:sz w:val="32"/>
          <w:szCs w:val="32"/>
        </w:rPr>
      </w:pPr>
    </w:p>
    <w:p w:rsidR="00957AB4" w:rsidRDefault="008B2024">
      <w:pPr>
        <w:pStyle w:val="LO-normal"/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>Budapest, 2023. november 23.</w:t>
      </w:r>
    </w:p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p w:rsidR="008B2024" w:rsidRDefault="008B202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tbl>
      <w:tblPr>
        <w:tblStyle w:val="TableNormal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155"/>
        <w:gridCol w:w="2337"/>
        <w:gridCol w:w="817"/>
        <w:gridCol w:w="3090"/>
        <w:gridCol w:w="239"/>
      </w:tblGrid>
      <w:tr w:rsidR="00957AB4">
        <w:trPr>
          <w:trHeight w:val="100"/>
        </w:trPr>
        <w:tc>
          <w:tcPr>
            <w:tcW w:w="5492" w:type="dxa"/>
            <w:gridSpan w:val="2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3907" w:type="dxa"/>
            <w:gridSpan w:val="2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39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155" w:type="dxa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Lengyel Lajos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Magyar Speciális Olimpia Szövetség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Elnök</w:t>
            </w:r>
          </w:p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3154" w:type="dxa"/>
            <w:gridSpan w:val="2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3329" w:type="dxa"/>
            <w:gridSpan w:val="2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Máté-Schwarc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t>z Gergely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Magyar Speciális Olimpia Szövetség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Sportigazgató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>.</w:t>
            </w:r>
          </w:p>
        </w:tc>
      </w:tr>
    </w:tbl>
    <w:p w:rsidR="00957AB4" w:rsidRDefault="00957AB4">
      <w:pPr>
        <w:pStyle w:val="LO-normal"/>
        <w:rPr>
          <w:rFonts w:ascii="Arial" w:eastAsia="Arial" w:hAnsi="Arial"/>
          <w:color w:val="C00000"/>
          <w:sz w:val="21"/>
          <w:szCs w:val="21"/>
        </w:rPr>
      </w:pPr>
    </w:p>
    <w:p w:rsidR="00957AB4" w:rsidRDefault="008B2024">
      <w:pPr>
        <w:pStyle w:val="LO-normal"/>
        <w:rPr>
          <w:rFonts w:ascii="Arial" w:eastAsia="Arial" w:hAnsi="Arial"/>
          <w:color w:val="00000A"/>
          <w:sz w:val="21"/>
          <w:szCs w:val="21"/>
        </w:rPr>
      </w:pPr>
      <w:r>
        <w:br w:type="page"/>
      </w:r>
    </w:p>
    <w:tbl>
      <w:tblPr>
        <w:tblStyle w:val="TableNormal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04"/>
        <w:gridCol w:w="6995"/>
        <w:gridCol w:w="239"/>
      </w:tblGrid>
      <w:tr w:rsidR="00957AB4">
        <w:tc>
          <w:tcPr>
            <w:tcW w:w="9638" w:type="dxa"/>
            <w:gridSpan w:val="3"/>
            <w:vAlign w:val="center"/>
          </w:tcPr>
          <w:p w:rsidR="00957AB4" w:rsidRDefault="00957AB4">
            <w:pPr>
              <w:pStyle w:val="LO-normal"/>
              <w:pageBreakBefore/>
              <w:widowControl w:val="0"/>
              <w:rPr>
                <w:rFonts w:ascii="Arial" w:eastAsia="Arial" w:hAnsi="Arial"/>
                <w:color w:val="00000A"/>
                <w:sz w:val="24"/>
                <w:szCs w:val="24"/>
              </w:rPr>
            </w:pP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4"/>
                <w:szCs w:val="24"/>
              </w:rPr>
              <w:t>NEVEZÉSI LAP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 xml:space="preserve">Magyar </w:t>
            </w:r>
            <w:r>
              <w:rPr>
                <w:rFonts w:ascii="Arial" w:eastAsia="Arial" w:hAnsi="Arial"/>
                <w:color w:val="00000A"/>
                <w:sz w:val="28"/>
                <w:szCs w:val="28"/>
              </w:rPr>
              <w:t xml:space="preserve">Kosárlabdázók Országos Szövetsége és </w:t>
            </w:r>
            <w:proofErr w:type="gramStart"/>
            <w:r>
              <w:rPr>
                <w:rFonts w:ascii="Arial" w:eastAsia="Arial" w:hAnsi="Arial"/>
                <w:color w:val="00000A"/>
                <w:sz w:val="28"/>
                <w:szCs w:val="28"/>
              </w:rPr>
              <w:t>a</w:t>
            </w:r>
            <w:proofErr w:type="gramEnd"/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Magyar Speciális Olimpia Szövetség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8"/>
                <w:szCs w:val="28"/>
              </w:rPr>
              <w:t>ORSZÁGOS KOSÁRLABDA VERSENY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bookmarkStart w:id="1" w:name="_gjdgxs"/>
            <w:bookmarkEnd w:id="1"/>
            <w:r>
              <w:rPr>
                <w:rFonts w:ascii="Arial" w:eastAsia="Arial" w:hAnsi="Arial"/>
                <w:b/>
                <w:color w:val="00000A"/>
                <w:sz w:val="24"/>
                <w:szCs w:val="24"/>
              </w:rPr>
              <w:t>Budapest, 2023. December</w:t>
            </w:r>
            <w:r>
              <w:rPr>
                <w:rFonts w:ascii="Arial" w:eastAsia="Arial" w:hAnsi="Arial"/>
                <w:b/>
                <w:color w:val="00000A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/>
                <w:b/>
                <w:color w:val="00000A"/>
                <w:sz w:val="24"/>
                <w:szCs w:val="24"/>
              </w:rPr>
              <w:t>.</w:t>
            </w:r>
            <w:r>
              <w:rPr>
                <w:rFonts w:ascii="Arial" w:eastAsia="Arial" w:hAnsi="Arial"/>
                <w:color w:val="00000A"/>
                <w:sz w:val="21"/>
                <w:szCs w:val="21"/>
              </w:rPr>
              <w:br/>
            </w:r>
          </w:p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rPr>
          <w:trHeight w:val="100"/>
        </w:trPr>
        <w:tc>
          <w:tcPr>
            <w:tcW w:w="2404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6995" w:type="dxa"/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39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4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Tagszervezet neve, címe, telefonszáma:</w:t>
            </w:r>
          </w:p>
        </w:tc>
        <w:tc>
          <w:tcPr>
            <w:tcW w:w="6995" w:type="dxa"/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  <w:p w:rsidR="00957AB4" w:rsidRDefault="00957AB4">
            <w:pPr>
              <w:pStyle w:val="LO-normal"/>
              <w:widowControl w:val="0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9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rPr>
          <w:trHeight w:val="100"/>
        </w:trPr>
        <w:tc>
          <w:tcPr>
            <w:tcW w:w="2404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6995" w:type="dxa"/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39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2404" w:type="dxa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Kísérő edző neve, mobil telefonszáma:</w:t>
            </w:r>
          </w:p>
        </w:tc>
        <w:tc>
          <w:tcPr>
            <w:tcW w:w="6995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  <w:tc>
          <w:tcPr>
            <w:tcW w:w="239" w:type="dxa"/>
          </w:tcPr>
          <w:p w:rsidR="00957AB4" w:rsidRDefault="00957AB4">
            <w:pPr>
              <w:pStyle w:val="LO-normal"/>
              <w:widowControl w:val="0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tbl>
      <w:tblPr>
        <w:tblStyle w:val="TableNormal"/>
        <w:tblW w:w="8809" w:type="dxa"/>
        <w:tblInd w:w="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622"/>
        <w:gridCol w:w="2049"/>
        <w:gridCol w:w="994"/>
        <w:gridCol w:w="2144"/>
      </w:tblGrid>
      <w:tr w:rsidR="00957AB4"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Sportoló neve</w:t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Születési idő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(év, hónap, nap)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Neme</w:t>
            </w:r>
          </w:p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(ffi/nő)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b/>
                <w:color w:val="00000A"/>
                <w:sz w:val="21"/>
                <w:szCs w:val="21"/>
              </w:rPr>
              <w:t>Kártyaszám</w:t>
            </w: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0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  <w:tr w:rsidR="00957AB4">
        <w:tc>
          <w:tcPr>
            <w:tcW w:w="362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2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7AB4" w:rsidRDefault="00957AB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</w:tr>
    </w:tbl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p w:rsidR="00957AB4" w:rsidRDefault="008B2024">
      <w:pPr>
        <w:pStyle w:val="LO-normal"/>
        <w:jc w:val="both"/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 xml:space="preserve">A versenyzőkről és a kísérőkről kép, hang és videó felvétel készül, így a nevezéssel tudomásul veszik, hogy a csapat bármelyik </w:t>
      </w:r>
      <w:r>
        <w:rPr>
          <w:rFonts w:ascii="Arial" w:eastAsia="Arial" w:hAnsi="Arial"/>
          <w:color w:val="00000A"/>
          <w:sz w:val="21"/>
          <w:szCs w:val="21"/>
        </w:rPr>
        <w:t>tagjáról készült kép, hang és videó felvételeket az MSOSZ engedélyével televíziós csatornák, online és írott médiumok is felhasználhatják!</w:t>
      </w:r>
    </w:p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p w:rsidR="00957AB4" w:rsidRDefault="008B2024">
      <w:pPr>
        <w:pStyle w:val="LO-normal"/>
        <w:rPr>
          <w:rFonts w:ascii="Arial" w:eastAsia="Arial" w:hAnsi="Arial"/>
          <w:color w:val="00000A"/>
          <w:sz w:val="21"/>
          <w:szCs w:val="21"/>
        </w:rPr>
      </w:pPr>
      <w:r>
        <w:rPr>
          <w:rFonts w:ascii="Arial" w:eastAsia="Arial" w:hAnsi="Arial"/>
          <w:color w:val="00000A"/>
          <w:sz w:val="21"/>
          <w:szCs w:val="21"/>
        </w:rPr>
        <w:t>Dátum</w:t>
      </w:r>
      <w:proofErr w:type="gramStart"/>
      <w:r>
        <w:rPr>
          <w:rFonts w:ascii="Arial" w:eastAsia="Arial" w:hAnsi="Arial"/>
          <w:color w:val="00000A"/>
          <w:sz w:val="21"/>
          <w:szCs w:val="21"/>
        </w:rPr>
        <w:t>:………………………………….</w:t>
      </w:r>
      <w:proofErr w:type="gramEnd"/>
    </w:p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tbl>
      <w:tblPr>
        <w:tblStyle w:val="TableNormal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701"/>
        <w:gridCol w:w="4699"/>
      </w:tblGrid>
      <w:tr w:rsidR="00957AB4">
        <w:tc>
          <w:tcPr>
            <w:tcW w:w="4700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4699" w:type="dxa"/>
            <w:vAlign w:val="center"/>
          </w:tcPr>
          <w:p w:rsidR="00957AB4" w:rsidRDefault="008B202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             …………………………….……</w:t>
            </w:r>
          </w:p>
        </w:tc>
      </w:tr>
      <w:tr w:rsidR="00957AB4">
        <w:tc>
          <w:tcPr>
            <w:tcW w:w="4700" w:type="dxa"/>
          </w:tcPr>
          <w:p w:rsidR="00957AB4" w:rsidRDefault="00957AB4">
            <w:pPr>
              <w:pStyle w:val="LO-normal"/>
              <w:widowControl w:val="0"/>
              <w:rPr>
                <w:rFonts w:ascii="Arial" w:eastAsia="Arial" w:hAnsi="Arial"/>
                <w:color w:val="00000A"/>
                <w:sz w:val="21"/>
                <w:szCs w:val="21"/>
              </w:rPr>
            </w:pPr>
          </w:p>
        </w:tc>
        <w:tc>
          <w:tcPr>
            <w:tcW w:w="4699" w:type="dxa"/>
          </w:tcPr>
          <w:p w:rsidR="00957AB4" w:rsidRDefault="008B2024">
            <w:pPr>
              <w:pStyle w:val="LO-normal"/>
              <w:widowControl w:val="0"/>
              <w:jc w:val="center"/>
              <w:rPr>
                <w:rFonts w:ascii="Arial" w:eastAsia="Arial" w:hAnsi="Arial"/>
                <w:color w:val="00000A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/>
                <w:color w:val="00000A"/>
                <w:sz w:val="21"/>
                <w:szCs w:val="21"/>
              </w:rPr>
              <w:t>Egyesület vezető</w:t>
            </w:r>
            <w:proofErr w:type="gramEnd"/>
            <w:r>
              <w:rPr>
                <w:rFonts w:ascii="Arial" w:eastAsia="Arial" w:hAnsi="Arial"/>
                <w:color w:val="00000A"/>
                <w:sz w:val="21"/>
                <w:szCs w:val="21"/>
              </w:rPr>
              <w:t xml:space="preserve"> aláírása</w:t>
            </w:r>
          </w:p>
        </w:tc>
      </w:tr>
    </w:tbl>
    <w:p w:rsidR="00957AB4" w:rsidRDefault="00957AB4">
      <w:pPr>
        <w:pStyle w:val="LO-normal"/>
        <w:rPr>
          <w:rFonts w:ascii="Arial" w:eastAsia="Arial" w:hAnsi="Arial"/>
          <w:color w:val="00000A"/>
          <w:sz w:val="21"/>
          <w:szCs w:val="21"/>
        </w:rPr>
      </w:pPr>
    </w:p>
    <w:sectPr w:rsidR="00957AB4">
      <w:headerReference w:type="default" r:id="rId8"/>
      <w:footerReference w:type="default" r:id="rId9"/>
      <w:pgSz w:w="11906" w:h="16838"/>
      <w:pgMar w:top="2381" w:right="1247" w:bottom="1588" w:left="1247" w:header="737" w:footer="397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2024">
      <w:pPr>
        <w:spacing w:line="240" w:lineRule="auto"/>
      </w:pPr>
      <w:r>
        <w:separator/>
      </w:r>
    </w:p>
  </w:endnote>
  <w:endnote w:type="continuationSeparator" w:id="0">
    <w:p w:rsidR="00000000" w:rsidRDefault="008B2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4" w:rsidRDefault="008B2024">
    <w:pPr>
      <w:pStyle w:val="LO-normal"/>
      <w:tabs>
        <w:tab w:val="center" w:pos="4536"/>
        <w:tab w:val="right" w:pos="9072"/>
      </w:tabs>
      <w:rPr>
        <w:rFonts w:ascii="Arial" w:eastAsia="Arial" w:hAnsi="Arial"/>
        <w:color w:val="00000A"/>
        <w:sz w:val="21"/>
        <w:szCs w:val="21"/>
      </w:rPr>
    </w:pPr>
    <w:r>
      <w:rPr>
        <w:rFonts w:ascii="Arial" w:eastAsia="Arial" w:hAnsi="Arial"/>
        <w:noProof/>
        <w:color w:val="00000A"/>
        <w:sz w:val="21"/>
        <w:szCs w:val="21"/>
        <w:lang w:val="en-US" w:eastAsia="en-US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posOffset>0</wp:posOffset>
          </wp:positionH>
          <wp:positionV relativeFrom="paragraph">
            <wp:posOffset>-535940</wp:posOffset>
          </wp:positionV>
          <wp:extent cx="7547610" cy="9188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6" t="-1183" r="-146" b="-1183"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2024">
      <w:pPr>
        <w:spacing w:line="240" w:lineRule="auto"/>
      </w:pPr>
      <w:r>
        <w:separator/>
      </w:r>
    </w:p>
  </w:footnote>
  <w:footnote w:type="continuationSeparator" w:id="0">
    <w:p w:rsidR="00000000" w:rsidRDefault="008B2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4" w:rsidRDefault="008B2024">
    <w:pPr>
      <w:pStyle w:val="LO-normal"/>
      <w:tabs>
        <w:tab w:val="left" w:pos="11199"/>
      </w:tabs>
      <w:rPr>
        <w:rFonts w:ascii="Arial" w:eastAsia="Arial" w:hAnsi="Arial"/>
        <w:color w:val="00000A"/>
        <w:sz w:val="21"/>
        <w:szCs w:val="21"/>
      </w:rPr>
    </w:pPr>
    <w:r>
      <w:rPr>
        <w:noProof/>
        <w:lang w:val="en-US" w:eastAsia="en-US" w:bidi="ar-SA"/>
      </w:rPr>
      <w:drawing>
        <wp:anchor distT="0" distB="0" distL="0" distR="0" simplePos="0" relativeHeight="9" behindDoc="1" locked="0" layoutInCell="0" allowOverlap="1" wp14:anchorId="63791BAB" wp14:editId="38275C24">
          <wp:simplePos x="0" y="0"/>
          <wp:positionH relativeFrom="margin">
            <wp:posOffset>-723900</wp:posOffset>
          </wp:positionH>
          <wp:positionV relativeFrom="paragraph">
            <wp:posOffset>-443230</wp:posOffset>
          </wp:positionV>
          <wp:extent cx="7546340" cy="12465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9" t="-1139" r="-189" b="-1139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inline distT="0" distB="0" distL="0" distR="0" wp14:anchorId="1BDCBEC7" wp14:editId="7E8F889E">
          <wp:extent cx="1297940" cy="1010285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/>
        <w:color w:val="00000A"/>
        <w:sz w:val="21"/>
        <w:szCs w:val="21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671A"/>
    <w:multiLevelType w:val="multilevel"/>
    <w:tmpl w:val="4AB800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pStyle w:val="Cmsor5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>
    <w:nsid w:val="6C844C84"/>
    <w:multiLevelType w:val="multilevel"/>
    <w:tmpl w:val="6E4E4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E051A8"/>
    <w:multiLevelType w:val="multilevel"/>
    <w:tmpl w:val="BFE4402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7AB4"/>
    <w:rsid w:val="00755004"/>
    <w:rsid w:val="008B2024"/>
    <w:rsid w:val="009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 w:val="0"/>
      <w:spacing w:line="320" w:lineRule="atLeast"/>
      <w:textAlignment w:val="top"/>
      <w:outlineLvl w:val="0"/>
    </w:pPr>
    <w:rPr>
      <w:rFonts w:ascii="Arial" w:eastAsia="SimSun" w:hAnsi="Arial" w:cs="Calibri"/>
      <w:color w:val="00000A"/>
      <w:kern w:val="2"/>
      <w:sz w:val="21"/>
      <w:szCs w:val="22"/>
      <w:lang w:bidi="ar-SA"/>
    </w:rPr>
  </w:style>
  <w:style w:type="paragraph" w:styleId="Cmsor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Szvegtrzs"/>
    <w:qFormat/>
    <w:pPr>
      <w:keepNext/>
      <w:numPr>
        <w:ilvl w:val="4"/>
        <w:numId w:val="1"/>
      </w:numPr>
      <w:spacing w:before="120"/>
      <w:ind w:left="0" w:firstLine="0"/>
      <w:outlineLvl w:val="4"/>
    </w:pPr>
    <w:rPr>
      <w:u w:val="single"/>
    </w:rPr>
  </w:style>
  <w:style w:type="paragraph" w:styleId="Cmsor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paragraph" w:styleId="Cmsor7">
    <w:name w:val="heading 7"/>
    <w:basedOn w:val="Norml"/>
    <w:next w:val="Szvegtrzs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6">
    <w:name w:val="Bekezdés alapbetűtípusa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5">
    <w:name w:val="Bekezdés alapbetűtípusa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4">
    <w:name w:val="Bekezdés alapbetűtípusa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3">
    <w:name w:val="Bekezdés alapbetűtípusa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2">
    <w:name w:val="Bekezdés alapbetűtípusa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1">
    <w:name w:val="Bekezdés alapbetűtí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fejChar">
    <w:name w:val="Élőfej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lbChar">
    <w:name w:val="Élőláb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uborkszvegChar">
    <w:name w:val="Buborékszöveg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Hiperhivatkozs">
    <w:name w:val="Hyperlink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Jegyzethivatkozs1">
    <w:name w:val="Jegyzethivatkozás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JegyzetszvegChar">
    <w:name w:val="Jegyzetszöveg Char"/>
    <w:qFormat/>
    <w:rPr>
      <w:rFonts w:ascii="Arial" w:hAnsi="Arial" w:cs="Calibri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MegjegyzstrgyaChar">
    <w:name w:val="Megjegyzés tárgya Char"/>
    <w:qFormat/>
    <w:rPr>
      <w:rFonts w:ascii="Arial" w:hAnsi="Arial" w:cs="Calibri"/>
      <w:b/>
      <w:bCs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SzvegtrzsChar">
    <w:name w:val="Szövegtörzs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Szmozsjelek">
    <w:name w:val="Számozásjelek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7Char">
    <w:name w:val="Címsor 7 Char"/>
    <w:qFormat/>
    <w:rPr>
      <w:rFonts w:ascii="Calibri Light" w:hAnsi="Calibri Light"/>
      <w:i/>
      <w:iCs/>
      <w:color w:val="1F4D78"/>
      <w:w w:val="100"/>
      <w:kern w:val="2"/>
      <w:position w:val="0"/>
      <w:sz w:val="21"/>
      <w:szCs w:val="22"/>
      <w:effect w:val="none"/>
      <w:vertAlign w:val="baseline"/>
      <w:em w:val="none"/>
    </w:rPr>
  </w:style>
  <w:style w:type="character" w:customStyle="1" w:styleId="BuborkszvegChar1">
    <w:name w:val="Buborékszöveg Char1"/>
    <w:qFormat/>
    <w:rPr>
      <w:rFonts w:ascii="Segoe UI" w:eastAsia="SimSun" w:hAnsi="Segoe UI" w:cs="Segoe UI"/>
      <w:w w:val="100"/>
      <w:kern w:val="2"/>
      <w:position w:val="0"/>
      <w:sz w:val="18"/>
      <w:szCs w:val="18"/>
      <w:effect w:val="none"/>
      <w:vertAlign w:val="baseline"/>
      <w:em w:val="none"/>
    </w:rPr>
  </w:style>
  <w:style w:type="character" w:customStyle="1" w:styleId="Felsorolsjel">
    <w:name w:val="Felsorolásjel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uborkszvegChar2">
    <w:name w:val="Buborékszöveg Char2"/>
    <w:qFormat/>
    <w:rPr>
      <w:rFonts w:ascii="Tahoma" w:eastAsia="SimSun" w:hAnsi="Tahoma" w:cs="Tahoma"/>
      <w:color w:val="00000A"/>
      <w:w w:val="100"/>
      <w:kern w:val="2"/>
      <w:position w:val="0"/>
      <w:sz w:val="16"/>
      <w:szCs w:val="16"/>
      <w:effect w:val="none"/>
      <w:vertAlign w:val="baseline"/>
      <w:em w:val="none"/>
      <w:lang w:val="hu-HU" w:eastAsia="zh-CN"/>
    </w:rPr>
  </w:style>
  <w:style w:type="character" w:customStyle="1" w:styleId="markedcontent">
    <w:name w:val="markedconten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2Char">
    <w:name w:val="Címsor 2 Char"/>
    <w:qFormat/>
    <w:rPr>
      <w:rFonts w:ascii="Cambria" w:eastAsia="Times New Roman" w:hAnsi="Cambria" w:cs="Times New Roman"/>
      <w:b/>
      <w:bCs/>
      <w:i/>
      <w:iCs/>
      <w:color w:val="00000A"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qFormat/>
    <w:pPr>
      <w:spacing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Szvegtrzs"/>
    <w:qFormat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palrs5">
    <w:name w:val="Képaláírás5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4">
    <w:name w:val="Képaláírás4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3">
    <w:name w:val="Képaláírás3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2">
    <w:name w:val="Képaláírás2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lb">
    <w:name w:val="foot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Buborkszveg1">
    <w:name w:val="Buborékszöveg1"/>
    <w:basedOn w:val="Norml"/>
    <w:qFormat/>
    <w:pPr>
      <w:spacing w:line="100" w:lineRule="atLeast"/>
    </w:pPr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qFormat/>
    <w:pPr>
      <w:spacing w:line="100" w:lineRule="atLeast"/>
    </w:pPr>
    <w:rPr>
      <w:sz w:val="20"/>
      <w:szCs w:val="20"/>
    </w:rPr>
  </w:style>
  <w:style w:type="paragraph" w:customStyle="1" w:styleId="Megjegyzstrgya1">
    <w:name w:val="Megjegyzés tárgya1"/>
    <w:basedOn w:val="Jegyzetszveg1"/>
    <w:qFormat/>
    <w:rPr>
      <w:b/>
      <w:bCs/>
    </w:rPr>
  </w:style>
  <w:style w:type="paragraph" w:customStyle="1" w:styleId="Listaszerbekezds1">
    <w:name w:val="Listaszerű bekezdés1"/>
    <w:basedOn w:val="Norml"/>
    <w:qFormat/>
    <w:pPr>
      <w:ind w:left="720"/>
    </w:pPr>
  </w:style>
  <w:style w:type="paragraph" w:customStyle="1" w:styleId="Nincstrkz1">
    <w:name w:val="Nincs térköz1"/>
    <w:qFormat/>
    <w:pPr>
      <w:suppressAutoHyphens w:val="0"/>
      <w:spacing w:line="100" w:lineRule="atLeast"/>
      <w:textAlignment w:val="top"/>
      <w:outlineLvl w:val="0"/>
    </w:pPr>
    <w:rPr>
      <w:rFonts w:ascii="Arial" w:eastAsia="SimSun" w:hAnsi="Arial" w:cs="Calibri"/>
      <w:color w:val="00000A"/>
      <w:kern w:val="2"/>
      <w:sz w:val="21"/>
      <w:szCs w:val="22"/>
      <w:lang w:bidi="ar-SA"/>
    </w:rPr>
  </w:style>
  <w:style w:type="paragraph" w:styleId="Nincstrkz">
    <w:name w:val="No Spacing"/>
    <w:qFormat/>
    <w:pPr>
      <w:suppressAutoHyphens w:val="0"/>
      <w:spacing w:line="1" w:lineRule="atLeast"/>
      <w:textAlignment w:val="top"/>
      <w:outlineLvl w:val="0"/>
    </w:pPr>
    <w:rPr>
      <w:rFonts w:ascii="Arial" w:eastAsia="SimSun" w:hAnsi="Arial" w:cs="Calibri"/>
      <w:color w:val="00000A"/>
      <w:kern w:val="2"/>
      <w:sz w:val="21"/>
      <w:szCs w:val="22"/>
      <w:lang w:bidi="ar-SA"/>
    </w:rPr>
  </w:style>
  <w:style w:type="paragraph" w:styleId="Buborkszveg">
    <w:name w:val="Balloon Text"/>
    <w:basedOn w:val="Norm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istaszerbekezds">
    <w:name w:val="List Paragraph"/>
    <w:basedOn w:val="Norml"/>
    <w:qFormat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color w:val="auto"/>
      <w:sz w:val="22"/>
    </w:rPr>
  </w:style>
  <w:style w:type="paragraph" w:styleId="Alcm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 w:val="0"/>
      <w:spacing w:line="320" w:lineRule="atLeast"/>
      <w:textAlignment w:val="top"/>
      <w:outlineLvl w:val="0"/>
    </w:pPr>
    <w:rPr>
      <w:rFonts w:ascii="Arial" w:eastAsia="SimSun" w:hAnsi="Arial" w:cs="Calibri"/>
      <w:color w:val="00000A"/>
      <w:kern w:val="2"/>
      <w:sz w:val="21"/>
      <w:szCs w:val="22"/>
      <w:lang w:bidi="ar-SA"/>
    </w:rPr>
  </w:style>
  <w:style w:type="paragraph" w:styleId="Cmsor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Szvegtrzs"/>
    <w:qFormat/>
    <w:pPr>
      <w:keepNext/>
      <w:numPr>
        <w:ilvl w:val="4"/>
        <w:numId w:val="1"/>
      </w:numPr>
      <w:spacing w:before="120"/>
      <w:ind w:left="0" w:firstLine="0"/>
      <w:outlineLvl w:val="4"/>
    </w:pPr>
    <w:rPr>
      <w:u w:val="single"/>
    </w:rPr>
  </w:style>
  <w:style w:type="paragraph" w:styleId="Cmsor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paragraph" w:styleId="Cmsor7">
    <w:name w:val="heading 7"/>
    <w:basedOn w:val="Norml"/>
    <w:next w:val="Szvegtrzs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6">
    <w:name w:val="Bekezdés alapbetűtípusa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5">
    <w:name w:val="Bekezdés alapbetűtípusa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4">
    <w:name w:val="Bekezdés alapbetűtípusa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3">
    <w:name w:val="Bekezdés alapbetűtípusa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2">
    <w:name w:val="Bekezdés alapbetűtípusa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ekezdsalapbettpusa1">
    <w:name w:val="Bekezdés alapbetűtí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fejChar">
    <w:name w:val="Élőfej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lbChar">
    <w:name w:val="Élőláb Char"/>
    <w:basedOn w:val="Bekezdsalapbettpusa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uborkszvegChar">
    <w:name w:val="Buborékszöveg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Hiperhivatkozs">
    <w:name w:val="Hyperlink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Jegyzethivatkozs1">
    <w:name w:val="Jegyzethivatkozás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JegyzetszvegChar">
    <w:name w:val="Jegyzetszöveg Char"/>
    <w:qFormat/>
    <w:rPr>
      <w:rFonts w:ascii="Arial" w:hAnsi="Arial" w:cs="Calibri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MegjegyzstrgyaChar">
    <w:name w:val="Megjegyzés tárgya Char"/>
    <w:qFormat/>
    <w:rPr>
      <w:rFonts w:ascii="Arial" w:hAnsi="Arial" w:cs="Calibri"/>
      <w:b/>
      <w:bCs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SzvegtrzsChar">
    <w:name w:val="Szövegtörzs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Szmozsjelek">
    <w:name w:val="Számozásjelek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7Char">
    <w:name w:val="Címsor 7 Char"/>
    <w:qFormat/>
    <w:rPr>
      <w:rFonts w:ascii="Calibri Light" w:hAnsi="Calibri Light"/>
      <w:i/>
      <w:iCs/>
      <w:color w:val="1F4D78"/>
      <w:w w:val="100"/>
      <w:kern w:val="2"/>
      <w:position w:val="0"/>
      <w:sz w:val="21"/>
      <w:szCs w:val="22"/>
      <w:effect w:val="none"/>
      <w:vertAlign w:val="baseline"/>
      <w:em w:val="none"/>
    </w:rPr>
  </w:style>
  <w:style w:type="character" w:customStyle="1" w:styleId="BuborkszvegChar1">
    <w:name w:val="Buborékszöveg Char1"/>
    <w:qFormat/>
    <w:rPr>
      <w:rFonts w:ascii="Segoe UI" w:eastAsia="SimSun" w:hAnsi="Segoe UI" w:cs="Segoe UI"/>
      <w:w w:val="100"/>
      <w:kern w:val="2"/>
      <w:position w:val="0"/>
      <w:sz w:val="18"/>
      <w:szCs w:val="18"/>
      <w:effect w:val="none"/>
      <w:vertAlign w:val="baseline"/>
      <w:em w:val="none"/>
    </w:rPr>
  </w:style>
  <w:style w:type="character" w:customStyle="1" w:styleId="Felsorolsjel">
    <w:name w:val="Felsorolásjel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uborkszvegChar2">
    <w:name w:val="Buborékszöveg Char2"/>
    <w:qFormat/>
    <w:rPr>
      <w:rFonts w:ascii="Tahoma" w:eastAsia="SimSun" w:hAnsi="Tahoma" w:cs="Tahoma"/>
      <w:color w:val="00000A"/>
      <w:w w:val="100"/>
      <w:kern w:val="2"/>
      <w:position w:val="0"/>
      <w:sz w:val="16"/>
      <w:szCs w:val="16"/>
      <w:effect w:val="none"/>
      <w:vertAlign w:val="baseline"/>
      <w:em w:val="none"/>
      <w:lang w:val="hu-HU" w:eastAsia="zh-CN"/>
    </w:rPr>
  </w:style>
  <w:style w:type="character" w:customStyle="1" w:styleId="markedcontent">
    <w:name w:val="markedconten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msor2Char">
    <w:name w:val="Címsor 2 Char"/>
    <w:qFormat/>
    <w:rPr>
      <w:rFonts w:ascii="Cambria" w:eastAsia="Times New Roman" w:hAnsi="Cambria" w:cs="Times New Roman"/>
      <w:b/>
      <w:bCs/>
      <w:i/>
      <w:iCs/>
      <w:color w:val="00000A"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qFormat/>
    <w:pPr>
      <w:spacing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Szvegtrzs"/>
    <w:qFormat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palrs5">
    <w:name w:val="Képaláírás5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4">
    <w:name w:val="Képaláírás4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3">
    <w:name w:val="Képaláírás3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2">
    <w:name w:val="Képaláírás2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lb">
    <w:name w:val="footer"/>
    <w:basedOn w:val="Norml"/>
    <w:qFormat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Buborkszveg1">
    <w:name w:val="Buborékszöveg1"/>
    <w:basedOn w:val="Norml"/>
    <w:qFormat/>
    <w:pPr>
      <w:spacing w:line="100" w:lineRule="atLeast"/>
    </w:pPr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qFormat/>
    <w:pPr>
      <w:spacing w:line="100" w:lineRule="atLeast"/>
    </w:pPr>
    <w:rPr>
      <w:sz w:val="20"/>
      <w:szCs w:val="20"/>
    </w:rPr>
  </w:style>
  <w:style w:type="paragraph" w:customStyle="1" w:styleId="Megjegyzstrgya1">
    <w:name w:val="Megjegyzés tárgya1"/>
    <w:basedOn w:val="Jegyzetszveg1"/>
    <w:qFormat/>
    <w:rPr>
      <w:b/>
      <w:bCs/>
    </w:rPr>
  </w:style>
  <w:style w:type="paragraph" w:customStyle="1" w:styleId="Listaszerbekezds1">
    <w:name w:val="Listaszerű bekezdés1"/>
    <w:basedOn w:val="Norml"/>
    <w:qFormat/>
    <w:pPr>
      <w:ind w:left="720"/>
    </w:pPr>
  </w:style>
  <w:style w:type="paragraph" w:customStyle="1" w:styleId="Nincstrkz1">
    <w:name w:val="Nincs térköz1"/>
    <w:qFormat/>
    <w:pPr>
      <w:suppressAutoHyphens w:val="0"/>
      <w:spacing w:line="100" w:lineRule="atLeast"/>
      <w:textAlignment w:val="top"/>
      <w:outlineLvl w:val="0"/>
    </w:pPr>
    <w:rPr>
      <w:rFonts w:ascii="Arial" w:eastAsia="SimSun" w:hAnsi="Arial" w:cs="Calibri"/>
      <w:color w:val="00000A"/>
      <w:kern w:val="2"/>
      <w:sz w:val="21"/>
      <w:szCs w:val="22"/>
      <w:lang w:bidi="ar-SA"/>
    </w:rPr>
  </w:style>
  <w:style w:type="paragraph" w:styleId="Nincstrkz">
    <w:name w:val="No Spacing"/>
    <w:qFormat/>
    <w:pPr>
      <w:suppressAutoHyphens w:val="0"/>
      <w:spacing w:line="1" w:lineRule="atLeast"/>
      <w:textAlignment w:val="top"/>
      <w:outlineLvl w:val="0"/>
    </w:pPr>
    <w:rPr>
      <w:rFonts w:ascii="Arial" w:eastAsia="SimSun" w:hAnsi="Arial" w:cs="Calibri"/>
      <w:color w:val="00000A"/>
      <w:kern w:val="2"/>
      <w:sz w:val="21"/>
      <w:szCs w:val="22"/>
      <w:lang w:bidi="ar-SA"/>
    </w:rPr>
  </w:style>
  <w:style w:type="paragraph" w:styleId="Buborkszveg">
    <w:name w:val="Balloon Text"/>
    <w:basedOn w:val="Norm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istaszerbekezds">
    <w:name w:val="List Paragraph"/>
    <w:basedOn w:val="Norml"/>
    <w:qFormat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color w:val="auto"/>
      <w:sz w:val="22"/>
    </w:rPr>
  </w:style>
  <w:style w:type="paragraph" w:styleId="Alcm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Jády György</dc:creator>
  <cp:lastModifiedBy>Dr. Jády György</cp:lastModifiedBy>
  <cp:revision>3</cp:revision>
  <dcterms:created xsi:type="dcterms:W3CDTF">2023-11-23T13:40:00Z</dcterms:created>
  <dcterms:modified xsi:type="dcterms:W3CDTF">2023-11-23T13:48:00Z</dcterms:modified>
  <dc:language>hu-HU</dc:language>
</cp:coreProperties>
</file>